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38" w:rsidRDefault="00F00538" w:rsidP="00F00538">
      <w:pPr>
        <w:ind w:right="-283" w:firstLine="708"/>
        <w:jc w:val="both"/>
        <w:rPr>
          <w:sz w:val="24"/>
          <w:szCs w:val="24"/>
        </w:rPr>
      </w:pPr>
    </w:p>
    <w:p w:rsidR="00F00538" w:rsidRDefault="00F00538" w:rsidP="00F00538">
      <w:pPr>
        <w:ind w:right="-283" w:firstLine="708"/>
        <w:jc w:val="both"/>
        <w:rPr>
          <w:sz w:val="24"/>
          <w:szCs w:val="24"/>
        </w:rPr>
      </w:pPr>
    </w:p>
    <w:p w:rsidR="00F00538" w:rsidRDefault="00F00538" w:rsidP="00F00538">
      <w:pPr>
        <w:ind w:right="-283" w:firstLine="708"/>
        <w:jc w:val="both"/>
        <w:rPr>
          <w:sz w:val="24"/>
          <w:szCs w:val="24"/>
        </w:rPr>
      </w:pPr>
    </w:p>
    <w:p w:rsidR="00F00538" w:rsidRDefault="00F00538" w:rsidP="00F00538">
      <w:pPr>
        <w:ind w:right="-283" w:firstLine="708"/>
        <w:jc w:val="both"/>
        <w:rPr>
          <w:sz w:val="24"/>
          <w:szCs w:val="24"/>
        </w:rPr>
      </w:pPr>
    </w:p>
    <w:p w:rsidR="00F00538" w:rsidRPr="00DD76F2" w:rsidRDefault="00F00538" w:rsidP="00F00538">
      <w:pPr>
        <w:ind w:right="-283" w:firstLine="708"/>
        <w:jc w:val="both"/>
        <w:rPr>
          <w:sz w:val="24"/>
          <w:szCs w:val="24"/>
        </w:rPr>
      </w:pPr>
      <w:r w:rsidRPr="00DD76F2">
        <w:rPr>
          <w:sz w:val="24"/>
          <w:szCs w:val="24"/>
        </w:rPr>
        <w:t xml:space="preserve">Все виды контрольно-оценочных работ по учебным предметам оцениваются в процентном отношении к максимально возможному количеству баллов, выставляемому за работу. </w:t>
      </w:r>
    </w:p>
    <w:p w:rsidR="00F00538" w:rsidRPr="00DD76F2" w:rsidRDefault="00F00538" w:rsidP="00F00538">
      <w:pPr>
        <w:ind w:right="-283" w:firstLine="708"/>
        <w:jc w:val="both"/>
        <w:rPr>
          <w:sz w:val="24"/>
          <w:szCs w:val="24"/>
        </w:rPr>
      </w:pPr>
      <w:r w:rsidRPr="00DD76F2">
        <w:rPr>
          <w:sz w:val="24"/>
          <w:szCs w:val="24"/>
        </w:rPr>
        <w:t>Процентное соотношение оценочных суждений при определении уровня овладения знаниями, умениями и навыками:</w:t>
      </w:r>
    </w:p>
    <w:p w:rsidR="00F00538" w:rsidRPr="00DD76F2" w:rsidRDefault="00F00538" w:rsidP="00F00538">
      <w:pPr>
        <w:ind w:left="1134" w:right="-283"/>
        <w:jc w:val="both"/>
        <w:rPr>
          <w:sz w:val="24"/>
          <w:szCs w:val="24"/>
        </w:rPr>
      </w:pPr>
      <w:r w:rsidRPr="00DD76F2">
        <w:rPr>
          <w:sz w:val="24"/>
          <w:szCs w:val="24"/>
        </w:rPr>
        <w:t>- оптимальный уровень – 100 - 80%;</w:t>
      </w:r>
    </w:p>
    <w:p w:rsidR="00F00538" w:rsidRPr="00DD76F2" w:rsidRDefault="00F00538" w:rsidP="00F00538">
      <w:pPr>
        <w:ind w:left="1134" w:right="-283"/>
        <w:jc w:val="both"/>
        <w:rPr>
          <w:sz w:val="24"/>
          <w:szCs w:val="24"/>
        </w:rPr>
      </w:pPr>
      <w:r w:rsidRPr="00DD76F2">
        <w:rPr>
          <w:sz w:val="24"/>
          <w:szCs w:val="24"/>
        </w:rPr>
        <w:t>- допустимый уровень - 79- 65 %;</w:t>
      </w:r>
    </w:p>
    <w:p w:rsidR="00F00538" w:rsidRPr="00DD76F2" w:rsidRDefault="00F00538" w:rsidP="00F00538">
      <w:pPr>
        <w:ind w:left="1134" w:right="-283"/>
        <w:jc w:val="both"/>
        <w:rPr>
          <w:sz w:val="24"/>
          <w:szCs w:val="24"/>
        </w:rPr>
      </w:pPr>
      <w:r w:rsidRPr="00DD76F2">
        <w:rPr>
          <w:sz w:val="24"/>
          <w:szCs w:val="24"/>
        </w:rPr>
        <w:t>- критический уровень - 64- 50 %;</w:t>
      </w:r>
    </w:p>
    <w:p w:rsidR="00F00538" w:rsidRPr="00DD76F2" w:rsidRDefault="00F00538" w:rsidP="00F00538">
      <w:pPr>
        <w:ind w:left="1134" w:right="-283"/>
        <w:jc w:val="both"/>
        <w:rPr>
          <w:sz w:val="24"/>
          <w:szCs w:val="24"/>
        </w:rPr>
      </w:pPr>
      <w:r w:rsidRPr="00DD76F2">
        <w:rPr>
          <w:sz w:val="24"/>
          <w:szCs w:val="24"/>
        </w:rPr>
        <w:t>- ниже допустимый уровень - менее 50 %.</w:t>
      </w:r>
    </w:p>
    <w:p w:rsidR="00F00538" w:rsidRDefault="00F00538" w:rsidP="00F00538">
      <w:pPr>
        <w:ind w:right="-283"/>
        <w:jc w:val="both"/>
        <w:rPr>
          <w:sz w:val="24"/>
          <w:szCs w:val="24"/>
        </w:rPr>
      </w:pPr>
    </w:p>
    <w:p w:rsidR="00F00538" w:rsidRPr="00DD76F2" w:rsidRDefault="00F00538" w:rsidP="00F00538">
      <w:pPr>
        <w:pStyle w:val="a3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DD76F2">
        <w:rPr>
          <w:rFonts w:eastAsia="Times New Roman"/>
          <w:sz w:val="24"/>
          <w:szCs w:val="24"/>
          <w:u w:val="single"/>
          <w:lang w:eastAsia="ru-RU"/>
        </w:rPr>
        <w:t>Высокому уровню</w:t>
      </w:r>
      <w:r w:rsidRPr="00DD76F2">
        <w:rPr>
          <w:rFonts w:eastAsia="Times New Roman"/>
          <w:sz w:val="24"/>
          <w:szCs w:val="24"/>
          <w:lang w:eastAsia="ru-RU"/>
        </w:rPr>
        <w:t xml:space="preserve"> развития этих умений и навыков соответствуют ответы, представляющие собой правильные, логически законченные рассказы с опорой на свои непосредственные наблюдения явлений в окружающем природном и социальном мире. Ученик способен установить и раскрыть возможные взаимосвязи, умеет применить свои знания на практике.</w:t>
      </w:r>
    </w:p>
    <w:p w:rsidR="00F00538" w:rsidRPr="00DD76F2" w:rsidRDefault="00F00538" w:rsidP="00F00538">
      <w:pPr>
        <w:pStyle w:val="a3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DD76F2">
        <w:rPr>
          <w:rFonts w:eastAsia="Times New Roman"/>
          <w:sz w:val="24"/>
          <w:szCs w:val="24"/>
          <w:u w:val="single"/>
          <w:lang w:eastAsia="ru-RU"/>
        </w:rPr>
        <w:t>Среднему уровню</w:t>
      </w:r>
      <w:r w:rsidRPr="00DD76F2">
        <w:rPr>
          <w:rFonts w:eastAsia="Times New Roman"/>
          <w:sz w:val="24"/>
          <w:szCs w:val="24"/>
          <w:lang w:eastAsia="ru-RU"/>
        </w:rPr>
        <w:t xml:space="preserve"> развития умений и навыков по этому предмету соответствуют ответы, построенные как правильные, логически законченные рассказы, но ученик допускает отдельные неточности в изложении фактического материала, неполно раскрывает взаимосвязи явлений, испытывает трудности в применении своих знаний на практике.</w:t>
      </w:r>
    </w:p>
    <w:p w:rsidR="00F00538" w:rsidRPr="00DD76F2" w:rsidRDefault="00F00538" w:rsidP="00F00538">
      <w:pPr>
        <w:pStyle w:val="a3"/>
        <w:numPr>
          <w:ilvl w:val="0"/>
          <w:numId w:val="1"/>
        </w:numPr>
        <w:jc w:val="both"/>
        <w:rPr>
          <w:rFonts w:eastAsia="Times New Roman"/>
          <w:sz w:val="24"/>
          <w:szCs w:val="24"/>
          <w:lang w:eastAsia="ru-RU"/>
        </w:rPr>
      </w:pPr>
      <w:r w:rsidRPr="00DD76F2">
        <w:rPr>
          <w:rFonts w:eastAsia="Times New Roman"/>
          <w:sz w:val="24"/>
          <w:szCs w:val="24"/>
          <w:u w:val="single"/>
          <w:lang w:eastAsia="ru-RU"/>
        </w:rPr>
        <w:t xml:space="preserve">Низкому уровню </w:t>
      </w:r>
      <w:r w:rsidRPr="00DD76F2">
        <w:rPr>
          <w:rFonts w:eastAsia="Times New Roman"/>
          <w:sz w:val="24"/>
          <w:szCs w:val="24"/>
          <w:lang w:eastAsia="ru-RU"/>
        </w:rPr>
        <w:t>развития этих умений и навыков соответствуют ответы, в которых ученик обнаруживает незнание большей части программного материала, не справляется с выполнением практических работ даже с помощью учителя.</w:t>
      </w:r>
    </w:p>
    <w:p w:rsidR="008916D8" w:rsidRDefault="008916D8"/>
    <w:p w:rsidR="00F00538" w:rsidRDefault="00F00538">
      <w:r>
        <w:t>А – 1 балл</w:t>
      </w:r>
    </w:p>
    <w:p w:rsidR="00F00538" w:rsidRDefault="00F00538">
      <w:r>
        <w:t>В – 2 балла</w:t>
      </w:r>
    </w:p>
    <w:p w:rsidR="00F00538" w:rsidRDefault="00F00538">
      <w:r>
        <w:t>С – 3 балла</w:t>
      </w:r>
    </w:p>
    <w:sectPr w:rsidR="00F00538" w:rsidSect="00891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C6C34"/>
    <w:multiLevelType w:val="hybridMultilevel"/>
    <w:tmpl w:val="B5EA6E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538"/>
    <w:rsid w:val="00277427"/>
    <w:rsid w:val="004412E3"/>
    <w:rsid w:val="007A22C0"/>
    <w:rsid w:val="008916D8"/>
    <w:rsid w:val="00B244B9"/>
    <w:rsid w:val="00F00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538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5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1</cp:revision>
  <cp:lastPrinted>2017-09-17T17:18:00Z</cp:lastPrinted>
  <dcterms:created xsi:type="dcterms:W3CDTF">2017-09-17T17:11:00Z</dcterms:created>
  <dcterms:modified xsi:type="dcterms:W3CDTF">2017-09-17T17:26:00Z</dcterms:modified>
</cp:coreProperties>
</file>